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58E453">
      <w:pPr>
        <w:pStyle w:val="4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N 2</w:t>
      </w:r>
    </w:p>
    <w:p w14:paraId="527314B5">
      <w:pPr>
        <w:pStyle w:val="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приказу Минприроды России</w:t>
      </w:r>
    </w:p>
    <w:p w14:paraId="1FA48801">
      <w:pPr>
        <w:pStyle w:val="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08.12.2020 N 1026</w:t>
      </w:r>
    </w:p>
    <w:p w14:paraId="344EEFA5">
      <w:pPr>
        <w:pStyle w:val="4"/>
        <w:jc w:val="both"/>
        <w:rPr>
          <w:rFonts w:ascii="Times New Roman" w:hAnsi="Times New Roman" w:cs="Times New Roman"/>
        </w:rPr>
      </w:pPr>
    </w:p>
    <w:p w14:paraId="61A1BB09">
      <w:pPr>
        <w:pStyle w:val="4"/>
        <w:jc w:val="center"/>
        <w:rPr>
          <w:rFonts w:ascii="Times New Roman" w:hAnsi="Times New Roman" w:cs="Times New Roman"/>
        </w:rPr>
      </w:pPr>
      <w:bookmarkStart w:id="0" w:name="P68"/>
      <w:bookmarkEnd w:id="0"/>
      <w:r>
        <w:rPr>
          <w:rFonts w:ascii="Times New Roman" w:hAnsi="Times New Roman" w:cs="Times New Roman"/>
        </w:rPr>
        <w:t>ТИПОВАЯ ФОРМА ПАСПОРТА</w:t>
      </w:r>
    </w:p>
    <w:p w14:paraId="190CA1F5">
      <w:pPr>
        <w:pStyle w:val="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ОТХОДОВ I - IV КЛАССОВ ОПАСНОСТИ, ВКЛЮЧЕННЫХ В ФЕДЕРАЛЬНЫЙ</w:t>
      </w:r>
    </w:p>
    <w:p w14:paraId="67D95150">
      <w:pPr>
        <w:pStyle w:val="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КЛАССИФИКАЦИОННЫЙ КАТАЛОГ ОТХОДОВ</w:t>
      </w:r>
    </w:p>
    <w:p w14:paraId="33266225">
      <w:pPr>
        <w:pStyle w:val="4"/>
        <w:jc w:val="both"/>
        <w:rPr>
          <w:rFonts w:ascii="Times New Roman" w:hAnsi="Times New Roman" w:cs="Times New Roman"/>
        </w:rPr>
      </w:pPr>
    </w:p>
    <w:tbl>
      <w:tblPr>
        <w:tblStyle w:val="3"/>
        <w:tblW w:w="0" w:type="auto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35"/>
        <w:gridCol w:w="1701"/>
        <w:gridCol w:w="340"/>
        <w:gridCol w:w="2403"/>
      </w:tblGrid>
      <w:tr w14:paraId="221E0318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05B27FDB">
            <w:pPr>
              <w:pStyle w:val="4"/>
              <w:rPr>
                <w:rFonts w:ascii="Times New Roman" w:hAnsi="Times New Roman" w:cs="Times New Roman"/>
              </w:rPr>
            </w:pPr>
          </w:p>
        </w:tc>
        <w:tc>
          <w:tcPr>
            <w:tcW w:w="44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81ABE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УТВЕРЖДАЮ</w:t>
            </w:r>
          </w:p>
        </w:tc>
      </w:tr>
      <w:tr w14:paraId="58DF69A5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74038B1">
            <w:pPr>
              <w:pStyle w:val="4"/>
              <w:rPr>
                <w:rFonts w:ascii="Times New Roman" w:hAnsi="Times New Roman" w:cs="Times New Roman"/>
              </w:rPr>
            </w:pPr>
          </w:p>
        </w:tc>
        <w:tc>
          <w:tcPr>
            <w:tcW w:w="44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7FFF49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Руководитель юридического лица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(индивидуальный предприниматель)</w:t>
            </w:r>
          </w:p>
        </w:tc>
      </w:tr>
      <w:tr w14:paraId="2750684C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663EAAF">
            <w:pPr>
              <w:pStyle w:val="4"/>
              <w:rPr>
                <w:rFonts w:ascii="Times New Roman" w:hAnsi="Times New Roman" w:cs="Times New Roman"/>
              </w:rPr>
            </w:pPr>
          </w:p>
        </w:tc>
        <w:tc>
          <w:tcPr>
            <w:tcW w:w="44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5655FF">
            <w:pPr>
              <w:pStyle w:val="4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hint="default" w:ascii="Times New Roman" w:hAnsi="Times New Roman" w:cs="Times New Roman"/>
                <w:lang w:val="ru-RU"/>
              </w:rPr>
              <w:t>.о.д</w:t>
            </w:r>
            <w:r>
              <w:rPr>
                <w:rFonts w:ascii="Times New Roman" w:hAnsi="Times New Roman" w:cs="Times New Roman"/>
              </w:rPr>
              <w:t>иректор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</w:p>
          <w:p w14:paraId="1F7C370E">
            <w:pPr>
              <w:pStyle w:val="4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lang w:val="ru-RU"/>
              </w:rPr>
              <w:t>Рожицкая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Н.А.</w:t>
            </w:r>
          </w:p>
        </w:tc>
      </w:tr>
      <w:tr w14:paraId="2C79AC69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7D08322">
            <w:pPr>
              <w:pStyle w:val="4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621238D6">
            <w:pPr>
              <w:pStyle w:val="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E4C792A">
            <w:pPr>
              <w:pStyle w:val="4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2B7BDC27">
            <w:pPr>
              <w:pStyle w:val="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(расшифровка)</w:t>
            </w:r>
          </w:p>
        </w:tc>
      </w:tr>
      <w:tr w14:paraId="07D47C8A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12C7A49">
            <w:pPr>
              <w:pStyle w:val="4"/>
              <w:rPr>
                <w:rFonts w:ascii="Times New Roman" w:hAnsi="Times New Roman" w:cs="Times New Roman"/>
              </w:rPr>
            </w:pPr>
          </w:p>
        </w:tc>
        <w:tc>
          <w:tcPr>
            <w:tcW w:w="44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3A0546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"__" _____________ 20__ г.</w:t>
            </w:r>
          </w:p>
        </w:tc>
      </w:tr>
      <w:tr w14:paraId="3311AC0E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542EB08">
            <w:pPr>
              <w:pStyle w:val="4"/>
              <w:rPr>
                <w:rFonts w:ascii="Times New Roman" w:hAnsi="Times New Roman" w:cs="Times New Roman"/>
              </w:rPr>
            </w:pPr>
          </w:p>
        </w:tc>
        <w:tc>
          <w:tcPr>
            <w:tcW w:w="44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EF0CC">
            <w:pPr>
              <w:pStyle w:val="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М.П.</w:t>
            </w:r>
          </w:p>
          <w:p w14:paraId="37AB8178">
            <w:pPr>
              <w:pStyle w:val="4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(при наличии)</w:t>
            </w:r>
          </w:p>
        </w:tc>
      </w:tr>
      <w:tr w14:paraId="4C931082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89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454575">
            <w:pPr>
              <w:pStyle w:val="4"/>
              <w:rPr>
                <w:rFonts w:ascii="Times New Roman" w:hAnsi="Times New Roman" w:cs="Times New Roman"/>
              </w:rPr>
            </w:pPr>
          </w:p>
        </w:tc>
      </w:tr>
      <w:tr w14:paraId="45E11D5C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89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5E0776">
            <w:pPr>
              <w:pStyle w:val="4"/>
              <w:rPr>
                <w:rFonts w:ascii="Times New Roman" w:hAnsi="Times New Roman" w:cs="Times New Roman"/>
                <w:b/>
              </w:rPr>
            </w:pPr>
          </w:p>
          <w:p w14:paraId="1BA85136">
            <w:pPr>
              <w:pStyle w:val="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ПАСПОРТ ОТХОДОВ I - IV КЛАССОВ ОПАСНОСТИ,</w:t>
            </w:r>
          </w:p>
          <w:p w14:paraId="702E1F92">
            <w:pPr>
              <w:pStyle w:val="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включенных в Федеральный классификационный каталог отходов</w:t>
            </w:r>
          </w:p>
        </w:tc>
      </w:tr>
    </w:tbl>
    <w:p w14:paraId="60AE3B1E">
      <w:pPr>
        <w:pStyle w:val="4"/>
        <w:jc w:val="both"/>
        <w:rPr>
          <w:rFonts w:ascii="Times New Roman" w:hAnsi="Times New Roman" w:cs="Times New Roma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331"/>
        <w:gridCol w:w="1644"/>
        <w:gridCol w:w="964"/>
      </w:tblGrid>
      <w:tr w14:paraId="15279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8939" w:type="dxa"/>
            <w:gridSpan w:val="3"/>
          </w:tcPr>
          <w:p w14:paraId="514C9196">
            <w:pPr>
              <w:pStyle w:val="4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об отходах</w:t>
            </w:r>
          </w:p>
        </w:tc>
      </w:tr>
      <w:tr w14:paraId="5AA93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59B57B57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вида отходов по </w:t>
            </w:r>
            <w:r>
              <w:fldChar w:fldCharType="begin"/>
            </w:r>
            <w:r>
              <w:instrText xml:space="preserve"> HYPERLINK "consultantplus://offline/ref=C2720355FE76A2C373D2D15010D12ED4A44409189FD49A604F1670043D2084DFE85628948A830C7BE9553AA2682CE254B16108F6C38E052DgDq3N"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</w:rPr>
              <w:t>ФККО</w:t>
            </w:r>
            <w:r>
              <w:rPr>
                <w:rFonts w:ascii="Times New Roman" w:hAnsi="Times New Roman" w:cs="Times New Roman"/>
                <w:color w:val="0000FF"/>
              </w:rPr>
              <w:fldChar w:fldCharType="end"/>
            </w:r>
          </w:p>
        </w:tc>
        <w:tc>
          <w:tcPr>
            <w:tcW w:w="2608" w:type="dxa"/>
            <w:gridSpan w:val="2"/>
          </w:tcPr>
          <w:p w14:paraId="1F862357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Отходы стекла и изделий из стекла незагрязнённые</w:t>
            </w:r>
          </w:p>
        </w:tc>
      </w:tr>
      <w:tr w14:paraId="5DC37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71E4A996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вида отходов по </w:t>
            </w:r>
            <w:r>
              <w:fldChar w:fldCharType="begin"/>
            </w:r>
            <w:r>
              <w:instrText xml:space="preserve"> HYPERLINK "consultantplus://offline/ref=C2720355FE76A2C373D2D15010D12ED4A44409189FD49A604F1670043D2084DFE85628948A830C7BE9553AA2682CE254B16108F6C38E052DgDq3N"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</w:rPr>
              <w:t>ФККО</w:t>
            </w:r>
            <w:r>
              <w:rPr>
                <w:rFonts w:ascii="Times New Roman" w:hAnsi="Times New Roman" w:cs="Times New Roman"/>
                <w:color w:val="0000FF"/>
              </w:rPr>
              <w:fldChar w:fldCharType="end"/>
            </w:r>
          </w:p>
        </w:tc>
        <w:tc>
          <w:tcPr>
            <w:tcW w:w="2608" w:type="dxa"/>
            <w:gridSpan w:val="2"/>
          </w:tcPr>
          <w:p w14:paraId="39F2DF9B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4 51 000 00 00 0</w:t>
            </w:r>
          </w:p>
        </w:tc>
      </w:tr>
      <w:tr w14:paraId="7806A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79189F3B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Происхождение отходов (указывается наименование технологического процесса, в результате которого образовался отход, или процесса, а результате которого товар (продукция) утратил свои потребительские свойства, с указанием наименования исходного товара)</w:t>
            </w:r>
          </w:p>
        </w:tc>
        <w:tc>
          <w:tcPr>
            <w:tcW w:w="2608" w:type="dxa"/>
            <w:gridSpan w:val="2"/>
          </w:tcPr>
          <w:p w14:paraId="42531E99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Бой стекла (стеклянные банки из под пищевых продуктов)</w:t>
            </w:r>
          </w:p>
        </w:tc>
      </w:tr>
      <w:tr w14:paraId="10F24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  <w:vMerge w:val="restart"/>
          </w:tcPr>
          <w:p w14:paraId="1F2997F8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Химический и (или) компонентный состав (указывается в порядке убывания содержания компонентов)</w:t>
            </w:r>
          </w:p>
        </w:tc>
        <w:tc>
          <w:tcPr>
            <w:tcW w:w="1644" w:type="dxa"/>
          </w:tcPr>
          <w:p w14:paraId="454F8A0A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компонента</w:t>
            </w:r>
          </w:p>
        </w:tc>
        <w:tc>
          <w:tcPr>
            <w:tcW w:w="964" w:type="dxa"/>
          </w:tcPr>
          <w:p w14:paraId="32E0510D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Содержание, %</w:t>
            </w:r>
          </w:p>
        </w:tc>
      </w:tr>
      <w:tr w14:paraId="7BF58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  <w:vMerge w:val="continue"/>
          </w:tcPr>
          <w:p w14:paraId="35E88B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14:paraId="34616622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Стекло</w:t>
            </w:r>
          </w:p>
        </w:tc>
        <w:tc>
          <w:tcPr>
            <w:tcW w:w="964" w:type="dxa"/>
          </w:tcPr>
          <w:p w14:paraId="2D28CE9B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14:paraId="0F72C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  <w:vMerge w:val="continue"/>
          </w:tcPr>
          <w:p w14:paraId="70BA3D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14:paraId="57F2BD88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Силикаты: натрия, магния, калия</w:t>
            </w:r>
          </w:p>
        </w:tc>
        <w:tc>
          <w:tcPr>
            <w:tcW w:w="964" w:type="dxa"/>
          </w:tcPr>
          <w:p w14:paraId="1C5661EA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14:paraId="78A2C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057F398B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определения химического и (или) компонентного состава вида отходов (указывается согласно документации и (или) с использованием количественного химического анализа)</w:t>
            </w:r>
          </w:p>
        </w:tc>
        <w:tc>
          <w:tcPr>
            <w:tcW w:w="2608" w:type="dxa"/>
            <w:gridSpan w:val="2"/>
          </w:tcPr>
          <w:p w14:paraId="342CF574">
            <w:pPr>
              <w:pStyle w:val="4"/>
              <w:rPr>
                <w:rFonts w:ascii="Times New Roman" w:hAnsi="Times New Roman" w:cs="Times New Roman"/>
              </w:rPr>
            </w:pPr>
          </w:p>
        </w:tc>
      </w:tr>
      <w:tr w14:paraId="4DFFE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58B643D5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Агрегатное состояние и физическая форма</w:t>
            </w:r>
          </w:p>
        </w:tc>
        <w:tc>
          <w:tcPr>
            <w:tcW w:w="2608" w:type="dxa"/>
            <w:gridSpan w:val="2"/>
          </w:tcPr>
          <w:p w14:paraId="55408ABB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(00) Твёрдое</w:t>
            </w:r>
          </w:p>
        </w:tc>
      </w:tr>
      <w:tr w14:paraId="29096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16B19077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 опасности по степени негативного воздействия на окружающую среду</w:t>
            </w:r>
          </w:p>
        </w:tc>
        <w:tc>
          <w:tcPr>
            <w:tcW w:w="2608" w:type="dxa"/>
            <w:gridSpan w:val="2"/>
          </w:tcPr>
          <w:p w14:paraId="7EB03A57">
            <w:pPr>
              <w:pStyle w:val="4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V</w:t>
            </w:r>
          </w:p>
        </w:tc>
      </w:tr>
      <w:tr w14:paraId="1DB50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8939" w:type="dxa"/>
            <w:gridSpan w:val="3"/>
          </w:tcPr>
          <w:p w14:paraId="514B4B66">
            <w:pPr>
              <w:pStyle w:val="4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 лице, которое образовало отходы</w:t>
            </w:r>
          </w:p>
        </w:tc>
      </w:tr>
      <w:tr w14:paraId="5500A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44F2F61C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индивидуального предпринимателя или полное наименование юридического лица</w:t>
            </w:r>
          </w:p>
        </w:tc>
        <w:tc>
          <w:tcPr>
            <w:tcW w:w="2608" w:type="dxa"/>
            <w:gridSpan w:val="2"/>
          </w:tcPr>
          <w:p w14:paraId="3B771636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бюджетное общеобразовательное учреждение «Центр образования села </w:t>
            </w:r>
            <w:r>
              <w:rPr>
                <w:rFonts w:ascii="Times New Roman" w:hAnsi="Times New Roman" w:cs="Times New Roman"/>
                <w:lang w:val="ru-RU"/>
              </w:rPr>
              <w:t>Инчоун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14:paraId="4C53B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5F76D54B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Сокращенное наименование юридического лица</w:t>
            </w:r>
          </w:p>
        </w:tc>
        <w:tc>
          <w:tcPr>
            <w:tcW w:w="2608" w:type="dxa"/>
            <w:gridSpan w:val="2"/>
          </w:tcPr>
          <w:p w14:paraId="5B694BC5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«ЦО с. </w:t>
            </w:r>
            <w:r>
              <w:rPr>
                <w:rFonts w:ascii="Times New Roman" w:hAnsi="Times New Roman" w:cs="Times New Roman"/>
                <w:lang w:val="ru-RU"/>
              </w:rPr>
              <w:t>Инчоун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14:paraId="2F854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22DEE9EF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 номер налогоплательщика (ИНН)</w:t>
            </w:r>
          </w:p>
        </w:tc>
        <w:tc>
          <w:tcPr>
            <w:tcW w:w="2608" w:type="dxa"/>
            <w:gridSpan w:val="2"/>
          </w:tcPr>
          <w:p w14:paraId="22BD82CE">
            <w:pPr>
              <w:pStyle w:val="4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870</w:t>
            </w:r>
            <w:r>
              <w:rPr>
                <w:rFonts w:hint="default" w:ascii="Times New Roman" w:hAnsi="Times New Roman" w:cs="Times New Roman"/>
                <w:lang w:val="ru-RU"/>
              </w:rPr>
              <w:t>7001469</w:t>
            </w:r>
          </w:p>
        </w:tc>
      </w:tr>
      <w:tr w14:paraId="76C50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5BC1CF41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по Общероссийскому классификатору предприятий и организаций (ОКПО)</w:t>
            </w:r>
          </w:p>
        </w:tc>
        <w:tc>
          <w:tcPr>
            <w:tcW w:w="2608" w:type="dxa"/>
            <w:gridSpan w:val="2"/>
          </w:tcPr>
          <w:p w14:paraId="3962A2EC">
            <w:pPr>
              <w:pStyle w:val="4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769920</w:t>
            </w:r>
            <w:r>
              <w:rPr>
                <w:rFonts w:hint="default" w:ascii="Times New Roman" w:hAnsi="Times New Roman" w:cs="Times New Roman"/>
                <w:lang w:val="ru-RU"/>
              </w:rPr>
              <w:t>91</w:t>
            </w:r>
          </w:p>
        </w:tc>
      </w:tr>
      <w:tr w14:paraId="4F4CB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087DA6F9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по Общероссийскому </w:t>
            </w:r>
            <w:r>
              <w:fldChar w:fldCharType="begin"/>
            </w:r>
            <w:r>
              <w:instrText xml:space="preserve"> HYPERLINK "consultantplus://offline/ref=C2720355FE76A2C373D2D15010D12ED4A4420A1D9FD49A604F1670043D2084DFFA5670988B80127AE1406CF32Eg7q8N"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</w:rPr>
              <w:t>классификатору</w:t>
            </w:r>
            <w:r>
              <w:rPr>
                <w:rFonts w:ascii="Times New Roman" w:hAnsi="Times New Roman" w:cs="Times New Roman"/>
                <w:color w:val="0000FF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видов экономической деятельности (ОКВЭД)</w:t>
            </w:r>
          </w:p>
        </w:tc>
        <w:tc>
          <w:tcPr>
            <w:tcW w:w="2608" w:type="dxa"/>
            <w:gridSpan w:val="2"/>
          </w:tcPr>
          <w:p w14:paraId="56216553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>
              <w:rPr>
                <w:rFonts w:hint="default" w:ascii="Times New Roman" w:hAnsi="Times New Roman" w:cs="Times New Roman"/>
                <w:lang w:val="ru-RU"/>
              </w:rPr>
              <w:t>5</w:t>
            </w:r>
            <w:r>
              <w:rPr>
                <w:rFonts w:ascii="Times New Roman" w:hAnsi="Times New Roman" w:cs="Times New Roman"/>
              </w:rPr>
              <w:t>.12</w:t>
            </w:r>
          </w:p>
          <w:p w14:paraId="0072E7FC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>
              <w:rPr>
                <w:rFonts w:hint="default" w:ascii="Times New Roman" w:hAnsi="Times New Roman" w:cs="Times New Roman"/>
                <w:lang w:val="ru-RU"/>
              </w:rPr>
              <w:t>5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hint="default"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14:paraId="67A54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0B7B3292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нахождения</w:t>
            </w:r>
          </w:p>
        </w:tc>
        <w:tc>
          <w:tcPr>
            <w:tcW w:w="2608" w:type="dxa"/>
            <w:gridSpan w:val="2"/>
          </w:tcPr>
          <w:p w14:paraId="61414807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Чукотский АО, Чукотский район, </w:t>
            </w:r>
          </w:p>
          <w:p w14:paraId="2283028B">
            <w:pPr>
              <w:pStyle w:val="4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  <w:lang w:val="ru-RU"/>
              </w:rPr>
              <w:t>Инчоун</w:t>
            </w:r>
          </w:p>
        </w:tc>
      </w:tr>
      <w:tr w14:paraId="5B393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7C6002A8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2608" w:type="dxa"/>
            <w:gridSpan w:val="2"/>
          </w:tcPr>
          <w:p w14:paraId="6BADFBE6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6893</w:t>
            </w:r>
            <w:r>
              <w:rPr>
                <w:rFonts w:hint="default" w:ascii="Times New Roman" w:hAnsi="Times New Roman" w:cs="Times New Roman"/>
                <w:lang w:val="ru-RU"/>
              </w:rPr>
              <w:t>13</w:t>
            </w:r>
            <w:r>
              <w:rPr>
                <w:rFonts w:ascii="Times New Roman" w:hAnsi="Times New Roman" w:cs="Times New Roman"/>
              </w:rPr>
              <w:t xml:space="preserve">, Чукотский АО, Чукотский район, </w:t>
            </w:r>
          </w:p>
          <w:p w14:paraId="18C4F217">
            <w:pPr>
              <w:pStyle w:val="4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  <w:lang w:val="ru-RU"/>
              </w:rPr>
              <w:t>Инчоун</w:t>
            </w:r>
          </w:p>
        </w:tc>
      </w:tr>
      <w:tr w14:paraId="158F1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331" w:type="dxa"/>
          </w:tcPr>
          <w:p w14:paraId="384EE818">
            <w:pPr>
              <w:pStyle w:val="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(адреса) фактического осуществления деятельности</w:t>
            </w:r>
          </w:p>
        </w:tc>
        <w:tc>
          <w:tcPr>
            <w:tcW w:w="2608" w:type="dxa"/>
            <w:gridSpan w:val="2"/>
          </w:tcPr>
          <w:p w14:paraId="4C0646E8">
            <w:pPr>
              <w:pStyle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6893</w:t>
            </w:r>
            <w:r>
              <w:rPr>
                <w:rFonts w:hint="default" w:ascii="Times New Roman" w:hAnsi="Times New Roman" w:cs="Times New Roman"/>
                <w:lang w:val="ru-RU"/>
              </w:rPr>
              <w:t>13</w:t>
            </w:r>
            <w:r>
              <w:rPr>
                <w:rFonts w:ascii="Times New Roman" w:hAnsi="Times New Roman" w:cs="Times New Roman"/>
              </w:rPr>
              <w:t xml:space="preserve">, Чукотский АО, Чукотский район, </w:t>
            </w:r>
          </w:p>
          <w:p w14:paraId="5CFCA63F">
            <w:pPr>
              <w:pStyle w:val="4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  <w:lang w:val="ru-RU"/>
              </w:rPr>
              <w:t>Инчоун</w:t>
            </w:r>
            <w:bookmarkStart w:id="1" w:name="_GoBack"/>
            <w:bookmarkEnd w:id="1"/>
          </w:p>
        </w:tc>
      </w:tr>
    </w:tbl>
    <w:p w14:paraId="7F0D93EB">
      <w:pPr>
        <w:pStyle w:val="4"/>
        <w:jc w:val="both"/>
        <w:rPr>
          <w:rFonts w:ascii="Times New Roman" w:hAnsi="Times New Roman" w:cs="Times New Roman"/>
        </w:rPr>
      </w:pPr>
    </w:p>
    <w:p w14:paraId="1B5A5C69">
      <w:pPr>
        <w:pStyle w:val="4"/>
        <w:jc w:val="both"/>
        <w:rPr>
          <w:rFonts w:ascii="Times New Roman" w:hAnsi="Times New Roman" w:cs="Times New Roman"/>
        </w:rPr>
      </w:pPr>
    </w:p>
    <w:p w14:paraId="4517B791">
      <w:pPr>
        <w:rPr>
          <w:rFonts w:ascii="Times New Roman" w:hAnsi="Times New Roman" w:cs="Times New Roman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A6260E"/>
    <w:rsid w:val="002C5184"/>
    <w:rsid w:val="003C1C9F"/>
    <w:rsid w:val="00452D86"/>
    <w:rsid w:val="005552DD"/>
    <w:rsid w:val="005C369B"/>
    <w:rsid w:val="00766619"/>
    <w:rsid w:val="007B521A"/>
    <w:rsid w:val="00A6260E"/>
    <w:rsid w:val="00BA6C63"/>
    <w:rsid w:val="00CF0197"/>
    <w:rsid w:val="650F7BC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onsPlusNormal"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eastAsia="Times New Roman" w:cs="Calibri"/>
      <w:sz w:val="22"/>
      <w:szCs w:val="2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400</Words>
  <Characters>2286</Characters>
  <Lines>19</Lines>
  <Paragraphs>5</Paragraphs>
  <TotalTime>2</TotalTime>
  <ScaleCrop>false</ScaleCrop>
  <LinksUpToDate>false</LinksUpToDate>
  <CharactersWithSpaces>2681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2021-06-13T02:00:00Z</dcterms:created>
  <dc:creator>Матасова Светлана Геннадьевна</dc:creator>
  <cp:lastModifiedBy>User</cp:lastModifiedBy>
  <cp:lastPrinted>2021-06-13T01:57:00Z</cp:lastPrinted>
  <dcterms:modified xsi:type="dcterms:W3CDTF">2026-07-29T01:09:39Z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4D52531BAD604AB98C905CB19EEEDD72_12</vt:lpwstr>
  </property>
</Properties>
</file>